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DB" w:rsidRDefault="0060571D">
      <w:pPr>
        <w:spacing w:before="71" w:line="242" w:lineRule="auto"/>
        <w:ind w:left="2555" w:right="2539"/>
        <w:jc w:val="center"/>
        <w:rPr>
          <w:b/>
          <w:sz w:val="24"/>
        </w:rPr>
      </w:pPr>
      <w:r>
        <w:rPr>
          <w:b/>
          <w:sz w:val="24"/>
        </w:rPr>
        <w:t>Аннотация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к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рабочей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программе учебного предмета</w:t>
      </w:r>
    </w:p>
    <w:p w:rsidR="00B862DB" w:rsidRDefault="0060571D">
      <w:pPr>
        <w:spacing w:line="270" w:lineRule="exact"/>
        <w:ind w:left="2555" w:right="2551"/>
        <w:jc w:val="center"/>
        <w:rPr>
          <w:b/>
          <w:sz w:val="24"/>
        </w:rPr>
      </w:pPr>
      <w:r>
        <w:rPr>
          <w:b/>
          <w:spacing w:val="-2"/>
          <w:sz w:val="24"/>
        </w:rPr>
        <w:t>«ИЗО»</w:t>
      </w:r>
    </w:p>
    <w:p w:rsidR="00B862DB" w:rsidRDefault="00A62C09">
      <w:pPr>
        <w:spacing w:before="2" w:line="275" w:lineRule="exact"/>
        <w:ind w:left="2555" w:right="2544"/>
        <w:jc w:val="center"/>
        <w:rPr>
          <w:b/>
          <w:sz w:val="24"/>
        </w:rPr>
      </w:pPr>
      <w:r>
        <w:rPr>
          <w:b/>
          <w:sz w:val="24"/>
        </w:rPr>
        <w:t>О</w:t>
      </w:r>
      <w:r w:rsidR="0060571D">
        <w:rPr>
          <w:b/>
          <w:sz w:val="24"/>
        </w:rPr>
        <w:t>сновное</w:t>
      </w:r>
      <w:r>
        <w:rPr>
          <w:b/>
          <w:sz w:val="24"/>
        </w:rPr>
        <w:t xml:space="preserve"> </w:t>
      </w:r>
      <w:r w:rsidR="0060571D">
        <w:rPr>
          <w:b/>
          <w:sz w:val="24"/>
        </w:rPr>
        <w:t>общее</w:t>
      </w:r>
      <w:r>
        <w:rPr>
          <w:b/>
          <w:sz w:val="24"/>
        </w:rPr>
        <w:t xml:space="preserve"> </w:t>
      </w:r>
      <w:r w:rsidR="0060571D">
        <w:rPr>
          <w:b/>
          <w:spacing w:val="-2"/>
          <w:sz w:val="24"/>
        </w:rPr>
        <w:t>образование</w:t>
      </w:r>
    </w:p>
    <w:p w:rsidR="00B862DB" w:rsidRDefault="0060571D">
      <w:pPr>
        <w:spacing w:line="274" w:lineRule="exact"/>
        <w:ind w:left="2555" w:right="2551"/>
        <w:jc w:val="center"/>
        <w:rPr>
          <w:b/>
          <w:sz w:val="24"/>
        </w:rPr>
      </w:pPr>
      <w:r>
        <w:rPr>
          <w:b/>
          <w:sz w:val="24"/>
        </w:rPr>
        <w:t>5-7</w:t>
      </w:r>
      <w:r>
        <w:rPr>
          <w:b/>
          <w:spacing w:val="-2"/>
          <w:sz w:val="24"/>
        </w:rPr>
        <w:t>класс</w:t>
      </w:r>
    </w:p>
    <w:p w:rsidR="00B862DB" w:rsidRDefault="0060571D">
      <w:pPr>
        <w:pStyle w:val="a3"/>
        <w:spacing w:line="276" w:lineRule="auto"/>
        <w:ind w:right="107"/>
      </w:pPr>
      <w:r>
        <w:t>Рабочая программа учебного предмета «Изобразительное искусство» на уровне основного общего образования составлена в соответствии с требованиями к результатам основного общего образования, утвержденными Федеральным государственным образовательным стандартом</w:t>
      </w:r>
      <w:r>
        <w:t xml:space="preserve"> основного общего образования.</w:t>
      </w:r>
    </w:p>
    <w:p w:rsidR="00B862DB" w:rsidRDefault="0060571D">
      <w:pPr>
        <w:pStyle w:val="a3"/>
        <w:ind w:right="108"/>
      </w:pPr>
      <w:r>
        <w:t>Программа разработана</w:t>
      </w:r>
      <w:r w:rsidR="00A62C09">
        <w:t xml:space="preserve"> </w:t>
      </w:r>
      <w:r>
        <w:t xml:space="preserve">на основе </w:t>
      </w:r>
      <w:r w:rsidR="00A62C09">
        <w:t xml:space="preserve">Федеральной </w:t>
      </w:r>
      <w:r>
        <w:t>основной</w:t>
      </w:r>
      <w:r w:rsidR="00A62C09">
        <w:t xml:space="preserve"> </w:t>
      </w:r>
      <w:r>
        <w:t>образовательной программ</w:t>
      </w:r>
      <w:proofErr w:type="gramStart"/>
      <w:r>
        <w:t>ы ООО</w:t>
      </w:r>
      <w:proofErr w:type="gramEnd"/>
      <w:r>
        <w:t>.</w:t>
      </w:r>
    </w:p>
    <w:p w:rsidR="00B862DB" w:rsidRDefault="0060571D">
      <w:pPr>
        <w:pStyle w:val="a3"/>
        <w:ind w:right="106"/>
      </w:pPr>
      <w:r>
        <w:t xml:space="preserve">Программа учитывает </w:t>
      </w:r>
      <w:r>
        <w:t xml:space="preserve">актуальные задачи воспитания, обучения и развития компетенций обучающихся и условия, необходимые для развития их личностных и познавательных качеств, а также психологические, возрастные и другие особенности </w:t>
      </w:r>
      <w:r>
        <w:rPr>
          <w:spacing w:val="-2"/>
        </w:rPr>
        <w:t>обучающихся.</w:t>
      </w:r>
    </w:p>
    <w:p w:rsidR="00B862DB" w:rsidRDefault="0060571D">
      <w:pPr>
        <w:ind w:left="119" w:right="104" w:firstLine="566"/>
        <w:jc w:val="both"/>
        <w:rPr>
          <w:sz w:val="24"/>
        </w:rPr>
      </w:pPr>
      <w:r>
        <w:rPr>
          <w:b/>
          <w:sz w:val="24"/>
        </w:rPr>
        <w:t>Основная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цель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школьного предмета «Изоб</w:t>
      </w:r>
      <w:r>
        <w:rPr>
          <w:b/>
          <w:sz w:val="24"/>
        </w:rPr>
        <w:t xml:space="preserve">разительное искусство» </w:t>
      </w:r>
      <w:r>
        <w:rPr>
          <w:sz w:val="24"/>
        </w:rPr>
        <w:t>— развитие визуально-пространственного мышления учащихся как формы эмоционально- 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B862DB" w:rsidRDefault="0060571D">
      <w:pPr>
        <w:spacing w:before="4" w:line="272" w:lineRule="exact"/>
        <w:ind w:left="685"/>
        <w:jc w:val="both"/>
        <w:rPr>
          <w:b/>
          <w:sz w:val="24"/>
        </w:rPr>
      </w:pPr>
      <w:r>
        <w:rPr>
          <w:b/>
          <w:sz w:val="24"/>
        </w:rPr>
        <w:t>Основные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задачи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пред</w:t>
      </w:r>
      <w:r>
        <w:rPr>
          <w:b/>
          <w:sz w:val="24"/>
        </w:rPr>
        <w:t>мета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«Изобразительное</w:t>
      </w:r>
      <w:r w:rsidR="00A62C09">
        <w:rPr>
          <w:b/>
          <w:sz w:val="24"/>
        </w:rPr>
        <w:t xml:space="preserve"> </w:t>
      </w:r>
      <w:r>
        <w:rPr>
          <w:b/>
          <w:spacing w:val="-2"/>
          <w:sz w:val="24"/>
        </w:rPr>
        <w:t>искусство»:</w:t>
      </w:r>
    </w:p>
    <w:p w:rsidR="00B862DB" w:rsidRDefault="0060571D">
      <w:pPr>
        <w:pStyle w:val="a4"/>
        <w:numPr>
          <w:ilvl w:val="0"/>
          <w:numId w:val="2"/>
        </w:numPr>
        <w:tabs>
          <w:tab w:val="left" w:pos="972"/>
        </w:tabs>
        <w:spacing w:line="242" w:lineRule="auto"/>
        <w:ind w:right="108" w:firstLine="566"/>
        <w:rPr>
          <w:sz w:val="24"/>
        </w:rPr>
      </w:pPr>
      <w:r>
        <w:rPr>
          <w:sz w:val="24"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B862DB" w:rsidRDefault="0060571D">
      <w:pPr>
        <w:pStyle w:val="a4"/>
        <w:numPr>
          <w:ilvl w:val="0"/>
          <w:numId w:val="2"/>
        </w:numPr>
        <w:tabs>
          <w:tab w:val="left" w:pos="924"/>
        </w:tabs>
        <w:spacing w:line="242" w:lineRule="auto"/>
        <w:ind w:right="109" w:firstLine="566"/>
        <w:rPr>
          <w:sz w:val="24"/>
        </w:rPr>
      </w:pPr>
      <w:r>
        <w:rPr>
          <w:sz w:val="24"/>
        </w:rPr>
        <w:t xml:space="preserve">освоение художественной культуры как формы материального выражения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пространственных </w:t>
      </w:r>
      <w:proofErr w:type="gramStart"/>
      <w:r>
        <w:rPr>
          <w:sz w:val="24"/>
        </w:rPr>
        <w:t>формах</w:t>
      </w:r>
      <w:proofErr w:type="gramEnd"/>
      <w:r>
        <w:rPr>
          <w:sz w:val="24"/>
        </w:rPr>
        <w:t xml:space="preserve"> духовных ценностей;</w:t>
      </w:r>
    </w:p>
    <w:p w:rsidR="00B862DB" w:rsidRDefault="0060571D">
      <w:pPr>
        <w:pStyle w:val="a4"/>
        <w:numPr>
          <w:ilvl w:val="0"/>
          <w:numId w:val="2"/>
        </w:numPr>
        <w:tabs>
          <w:tab w:val="left" w:pos="924"/>
        </w:tabs>
        <w:spacing w:line="242" w:lineRule="auto"/>
        <w:ind w:right="104" w:firstLine="566"/>
        <w:rPr>
          <w:sz w:val="24"/>
        </w:rPr>
      </w:pPr>
      <w:r>
        <w:rPr>
          <w:sz w:val="24"/>
        </w:rPr>
        <w:t>формирование понимания эмоционального и ценностного смысла визуально- пространственной формы;</w:t>
      </w:r>
    </w:p>
    <w:p w:rsidR="00B862DB" w:rsidRDefault="0060571D">
      <w:pPr>
        <w:pStyle w:val="a4"/>
        <w:numPr>
          <w:ilvl w:val="0"/>
          <w:numId w:val="2"/>
        </w:numPr>
        <w:tabs>
          <w:tab w:val="left" w:pos="876"/>
        </w:tabs>
        <w:spacing w:line="242" w:lineRule="auto"/>
        <w:ind w:right="111" w:firstLine="566"/>
        <w:rPr>
          <w:sz w:val="24"/>
        </w:rPr>
      </w:pPr>
      <w:r>
        <w:rPr>
          <w:sz w:val="24"/>
        </w:rPr>
        <w:t>развитие творческого опыта как формирование спосо</w:t>
      </w:r>
      <w:r>
        <w:rPr>
          <w:sz w:val="24"/>
        </w:rPr>
        <w:t>бности к самостоятельным действиям в ситуации неопределенности;</w:t>
      </w:r>
    </w:p>
    <w:p w:rsidR="00B862DB" w:rsidRDefault="0060571D">
      <w:pPr>
        <w:pStyle w:val="a4"/>
        <w:numPr>
          <w:ilvl w:val="0"/>
          <w:numId w:val="2"/>
        </w:numPr>
        <w:tabs>
          <w:tab w:val="left" w:pos="832"/>
        </w:tabs>
        <w:spacing w:line="242" w:lineRule="auto"/>
        <w:ind w:right="112" w:firstLine="566"/>
        <w:rPr>
          <w:sz w:val="24"/>
        </w:rPr>
      </w:pPr>
      <w:r>
        <w:rPr>
          <w:sz w:val="24"/>
        </w:rPr>
        <w:t>формирование активного,</w:t>
      </w:r>
      <w:r w:rsidR="00A62C09">
        <w:rPr>
          <w:sz w:val="24"/>
        </w:rPr>
        <w:t xml:space="preserve"> </w:t>
      </w:r>
      <w:r>
        <w:rPr>
          <w:sz w:val="24"/>
        </w:rPr>
        <w:t>заинтересованного</w:t>
      </w:r>
      <w:r w:rsidR="00A62C09">
        <w:rPr>
          <w:sz w:val="24"/>
        </w:rPr>
        <w:t xml:space="preserve"> </w:t>
      </w:r>
      <w:r>
        <w:rPr>
          <w:sz w:val="24"/>
        </w:rPr>
        <w:t>отношения</w:t>
      </w:r>
      <w:r w:rsidR="00A62C09">
        <w:rPr>
          <w:sz w:val="24"/>
        </w:rPr>
        <w:t xml:space="preserve"> </w:t>
      </w:r>
      <w:r>
        <w:rPr>
          <w:sz w:val="24"/>
        </w:rPr>
        <w:t>к</w:t>
      </w:r>
      <w:r w:rsidR="00A62C09">
        <w:rPr>
          <w:sz w:val="24"/>
        </w:rPr>
        <w:t xml:space="preserve"> </w:t>
      </w:r>
      <w:r>
        <w:rPr>
          <w:sz w:val="24"/>
        </w:rPr>
        <w:t>традициям</w:t>
      </w:r>
      <w:r w:rsidR="00A62C09">
        <w:rPr>
          <w:sz w:val="24"/>
        </w:rPr>
        <w:t xml:space="preserve"> </w:t>
      </w:r>
      <w:r>
        <w:rPr>
          <w:sz w:val="24"/>
        </w:rPr>
        <w:t>культуры как к смысловой, эстетической и личностно-значимой ценности;</w:t>
      </w:r>
    </w:p>
    <w:p w:rsidR="00B862DB" w:rsidRDefault="0060571D">
      <w:pPr>
        <w:pStyle w:val="a4"/>
        <w:numPr>
          <w:ilvl w:val="0"/>
          <w:numId w:val="2"/>
        </w:numPr>
        <w:tabs>
          <w:tab w:val="left" w:pos="890"/>
        </w:tabs>
        <w:ind w:right="108" w:firstLine="566"/>
        <w:rPr>
          <w:sz w:val="24"/>
        </w:rPr>
      </w:pPr>
      <w:r>
        <w:rPr>
          <w:sz w:val="24"/>
        </w:rPr>
        <w:t>воспитание уважения к истории культуры своего Отечества, выраже</w:t>
      </w:r>
      <w:r>
        <w:rPr>
          <w:sz w:val="24"/>
        </w:rPr>
        <w:t>нной в ее архитектуре, изобразительном искусстве, в национальных образах предметно- материальной и пространственной среды и понимании красоты человека;</w:t>
      </w:r>
    </w:p>
    <w:p w:rsidR="00B862DB" w:rsidRDefault="0060571D">
      <w:pPr>
        <w:pStyle w:val="a4"/>
        <w:numPr>
          <w:ilvl w:val="0"/>
          <w:numId w:val="2"/>
        </w:numPr>
        <w:tabs>
          <w:tab w:val="left" w:pos="933"/>
        </w:tabs>
        <w:spacing w:line="237" w:lineRule="auto"/>
        <w:ind w:right="114" w:firstLine="566"/>
        <w:rPr>
          <w:sz w:val="24"/>
        </w:rPr>
      </w:pPr>
      <w:r>
        <w:rPr>
          <w:sz w:val="24"/>
        </w:rPr>
        <w:t xml:space="preserve">развитие способности ориентироваться в мире современной художественной </w:t>
      </w:r>
      <w:r>
        <w:rPr>
          <w:spacing w:val="-2"/>
          <w:sz w:val="24"/>
        </w:rPr>
        <w:t>культуры;</w:t>
      </w:r>
    </w:p>
    <w:p w:rsidR="00B862DB" w:rsidRDefault="0060571D">
      <w:pPr>
        <w:pStyle w:val="a4"/>
        <w:numPr>
          <w:ilvl w:val="0"/>
          <w:numId w:val="2"/>
        </w:numPr>
        <w:tabs>
          <w:tab w:val="left" w:pos="928"/>
        </w:tabs>
        <w:ind w:right="101" w:firstLine="566"/>
        <w:rPr>
          <w:sz w:val="24"/>
        </w:rPr>
      </w:pPr>
      <w:r>
        <w:rPr>
          <w:sz w:val="24"/>
        </w:rPr>
        <w:t>овладение средствами ху</w:t>
      </w:r>
      <w:r>
        <w:rPr>
          <w:sz w:val="24"/>
        </w:rPr>
        <w:t>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B862DB" w:rsidRDefault="0060571D">
      <w:pPr>
        <w:pStyle w:val="a4"/>
        <w:numPr>
          <w:ilvl w:val="0"/>
          <w:numId w:val="2"/>
        </w:numPr>
        <w:tabs>
          <w:tab w:val="left" w:pos="823"/>
        </w:tabs>
        <w:ind w:right="105" w:firstLine="566"/>
        <w:rPr>
          <w:sz w:val="24"/>
        </w:rPr>
      </w:pPr>
      <w:r>
        <w:rPr>
          <w:sz w:val="24"/>
        </w:rPr>
        <w:t>овладениеосновамикультурыпрактическойработыразличнымихудожественным</w:t>
      </w:r>
      <w:r>
        <w:rPr>
          <w:sz w:val="24"/>
        </w:rPr>
        <w:t>и материалами и инструментами для эстетической организации и оформления школьной, бытовой и производственной среды.</w:t>
      </w:r>
    </w:p>
    <w:p w:rsidR="00B862DB" w:rsidRDefault="0060571D">
      <w:pPr>
        <w:pStyle w:val="a4"/>
        <w:numPr>
          <w:ilvl w:val="0"/>
          <w:numId w:val="1"/>
        </w:numPr>
        <w:tabs>
          <w:tab w:val="left" w:pos="967"/>
        </w:tabs>
        <w:spacing w:before="255"/>
        <w:ind w:left="967" w:hanging="282"/>
        <w:jc w:val="both"/>
        <w:rPr>
          <w:b/>
          <w:sz w:val="24"/>
        </w:rPr>
      </w:pPr>
      <w:r>
        <w:rPr>
          <w:b/>
          <w:sz w:val="24"/>
        </w:rPr>
        <w:t>Общая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характеристика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учебного</w:t>
      </w:r>
      <w:r w:rsidR="00A62C09">
        <w:rPr>
          <w:b/>
          <w:sz w:val="24"/>
        </w:rPr>
        <w:t xml:space="preserve"> </w:t>
      </w:r>
      <w:r>
        <w:rPr>
          <w:b/>
          <w:sz w:val="24"/>
        </w:rPr>
        <w:t>предмета,</w:t>
      </w:r>
      <w:r>
        <w:rPr>
          <w:b/>
          <w:spacing w:val="-2"/>
          <w:sz w:val="24"/>
        </w:rPr>
        <w:t xml:space="preserve"> курса</w:t>
      </w:r>
    </w:p>
    <w:p w:rsidR="00B862DB" w:rsidRDefault="0060571D">
      <w:pPr>
        <w:pStyle w:val="a3"/>
        <w:spacing w:before="36"/>
        <w:ind w:right="105"/>
      </w:pPr>
      <w: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</w:t>
      </w:r>
      <w:r>
        <w:t>тво как школьная дисциплина имеет интегративный характер, она включает в себя основы разных видов визуально- пространственных искусств — живописи, графики, скульптуры, дизайна, архитектуры, народного и декоративно-прикладного искусства, изображения в зрели</w:t>
      </w:r>
      <w:r>
        <w:t>щных и экранных искусствах</w:t>
      </w:r>
      <w:proofErr w:type="gramStart"/>
      <w:r>
        <w:t>.С</w:t>
      </w:r>
      <w:proofErr w:type="gramEnd"/>
      <w:r>
        <w:t>одержаниекурсаучитываетвозрастаниероливизуальногообраза</w:t>
      </w:r>
      <w:r>
        <w:rPr>
          <w:spacing w:val="-5"/>
        </w:rPr>
        <w:t>как</w:t>
      </w:r>
    </w:p>
    <w:p w:rsidR="00B862DB" w:rsidRDefault="00B862DB">
      <w:pPr>
        <w:sectPr w:rsidR="00B862DB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B862DB" w:rsidRDefault="0060571D">
      <w:pPr>
        <w:pStyle w:val="a3"/>
        <w:spacing w:before="66" w:line="242" w:lineRule="auto"/>
        <w:ind w:right="113" w:firstLine="0"/>
      </w:pPr>
      <w:r>
        <w:lastRenderedPageBreak/>
        <w:t xml:space="preserve">средства познания, коммуникации и профессиональной деятельности в условиях </w:t>
      </w:r>
      <w:r>
        <w:rPr>
          <w:spacing w:val="-2"/>
        </w:rPr>
        <w:t>современности.</w:t>
      </w:r>
    </w:p>
    <w:p w:rsidR="00B862DB" w:rsidRDefault="0060571D">
      <w:pPr>
        <w:pStyle w:val="a3"/>
        <w:ind w:right="101"/>
      </w:pPr>
      <w:r>
        <w:t>Освоение изобразительного искусства в основной школе — продолже</w:t>
      </w:r>
      <w:r>
        <w:t>ние художественно-эстетического образования, воспитания учащихся в начальной школе и опирается на полученный ими художественный опыт.</w:t>
      </w:r>
    </w:p>
    <w:p w:rsidR="00B862DB" w:rsidRDefault="0060571D">
      <w:pPr>
        <w:pStyle w:val="a3"/>
        <w:spacing w:line="237" w:lineRule="auto"/>
        <w:ind w:right="111"/>
      </w:pPr>
      <w:r>
        <w:t>Смысловая и логическая последовательность программы обеспечивает целостность учебного процесса и преемственность этапов об</w:t>
      </w:r>
      <w:r>
        <w:t>учения.</w:t>
      </w:r>
    </w:p>
    <w:p w:rsidR="00B862DB" w:rsidRDefault="0060571D">
      <w:pPr>
        <w:pStyle w:val="a3"/>
        <w:spacing w:before="2"/>
        <w:ind w:right="105"/>
      </w:pPr>
      <w:r>
        <w:t>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</w:t>
      </w:r>
      <w:r>
        <w:t xml:space="preserve">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Программа предусматривает </w:t>
      </w:r>
      <w:proofErr w:type="spellStart"/>
      <w:r>
        <w:t>чередованиеуроков</w:t>
      </w:r>
      <w:proofErr w:type="spellEnd"/>
      <w:r>
        <w:t xml:space="preserve"> </w:t>
      </w:r>
      <w:proofErr w:type="spellStart"/>
      <w:r>
        <w:t>индивидуальногопрактиче</w:t>
      </w:r>
      <w:r>
        <w:t>ского</w:t>
      </w:r>
      <w:proofErr w:type="spellEnd"/>
      <w:r>
        <w:t xml:space="preserve"> </w:t>
      </w:r>
      <w:proofErr w:type="spellStart"/>
      <w:r>
        <w:t>творчестваучащихся</w:t>
      </w:r>
      <w:proofErr w:type="spellEnd"/>
      <w:r>
        <w:t xml:space="preserve"> и </w:t>
      </w:r>
      <w:proofErr w:type="spellStart"/>
      <w:r>
        <w:t>уроковколлективной</w:t>
      </w:r>
      <w:proofErr w:type="spellEnd"/>
      <w:r>
        <w:t xml:space="preserve"> творческой деятельности, диалогичность и сотворчество учителя и </w:t>
      </w:r>
      <w:r>
        <w:rPr>
          <w:spacing w:val="-2"/>
        </w:rPr>
        <w:t>ученика.</w:t>
      </w:r>
    </w:p>
    <w:p w:rsidR="00B862DB" w:rsidRDefault="0060571D">
      <w:pPr>
        <w:pStyle w:val="a3"/>
        <w:spacing w:line="274" w:lineRule="exact"/>
        <w:ind w:left="685" w:firstLine="0"/>
        <w:jc w:val="left"/>
      </w:pPr>
      <w:r>
        <w:rPr>
          <w:spacing w:val="-4"/>
        </w:rPr>
        <w:t>УМК:</w:t>
      </w:r>
    </w:p>
    <w:p w:rsidR="00B862DB" w:rsidRDefault="0060571D">
      <w:pPr>
        <w:spacing w:before="3"/>
        <w:ind w:left="119" w:right="779"/>
        <w:jc w:val="both"/>
        <w:rPr>
          <w:sz w:val="24"/>
        </w:rPr>
      </w:pPr>
      <w:r>
        <w:rPr>
          <w:sz w:val="24"/>
        </w:rPr>
        <w:t xml:space="preserve">Горяева Н.А. Изобразительное искусство. </w:t>
      </w:r>
      <w:r>
        <w:rPr>
          <w:b/>
          <w:sz w:val="24"/>
        </w:rPr>
        <w:t>Декоративно-прикладное искусство в жизни человека. 5 класс</w:t>
      </w:r>
      <w:r>
        <w:rPr>
          <w:sz w:val="24"/>
        </w:rPr>
        <w:t xml:space="preserve">: учеб. для </w:t>
      </w:r>
      <w:proofErr w:type="spellStart"/>
      <w:r>
        <w:rPr>
          <w:sz w:val="24"/>
        </w:rPr>
        <w:t>общеобразоват</w:t>
      </w:r>
      <w:proofErr w:type="gramStart"/>
      <w:r>
        <w:rPr>
          <w:sz w:val="24"/>
        </w:rPr>
        <w:t>.о</w:t>
      </w:r>
      <w:proofErr w:type="gramEnd"/>
      <w:r>
        <w:rPr>
          <w:sz w:val="24"/>
        </w:rPr>
        <w:t>рганиза</w:t>
      </w:r>
      <w:r>
        <w:rPr>
          <w:sz w:val="24"/>
        </w:rPr>
        <w:t>ций</w:t>
      </w:r>
      <w:proofErr w:type="spellEnd"/>
      <w:r>
        <w:rPr>
          <w:sz w:val="24"/>
        </w:rPr>
        <w:t xml:space="preserve"> /Н.А.Горяева, О.В.Островская; под ред. Б.М. </w:t>
      </w:r>
      <w:proofErr w:type="spellStart"/>
      <w:r>
        <w:rPr>
          <w:sz w:val="24"/>
        </w:rPr>
        <w:t>Неменского</w:t>
      </w:r>
      <w:proofErr w:type="spellEnd"/>
      <w:r>
        <w:rPr>
          <w:sz w:val="24"/>
        </w:rPr>
        <w:t>. – М.: Просвещение, 2013</w:t>
      </w:r>
    </w:p>
    <w:p w:rsidR="00B862DB" w:rsidRDefault="00B862DB">
      <w:pPr>
        <w:pStyle w:val="a3"/>
        <w:ind w:left="0" w:firstLine="0"/>
        <w:jc w:val="left"/>
      </w:pPr>
    </w:p>
    <w:p w:rsidR="00B862DB" w:rsidRDefault="0060571D">
      <w:pPr>
        <w:ind w:left="119" w:right="777" w:hanging="1"/>
        <w:jc w:val="both"/>
        <w:rPr>
          <w:sz w:val="24"/>
        </w:rPr>
      </w:pPr>
      <w:r>
        <w:rPr>
          <w:sz w:val="24"/>
        </w:rPr>
        <w:t>Изобразительное искусство</w:t>
      </w:r>
      <w:r>
        <w:rPr>
          <w:b/>
          <w:sz w:val="24"/>
        </w:rPr>
        <w:t>. Искусство в жизни человека. 6 класс</w:t>
      </w:r>
      <w:r>
        <w:rPr>
          <w:sz w:val="24"/>
        </w:rPr>
        <w:t>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 xml:space="preserve">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организаций/Л.А. </w:t>
      </w:r>
      <w:proofErr w:type="spellStart"/>
      <w:r>
        <w:rPr>
          <w:sz w:val="24"/>
        </w:rPr>
        <w:t>Неменская</w:t>
      </w:r>
      <w:proofErr w:type="spellEnd"/>
      <w:r>
        <w:rPr>
          <w:sz w:val="24"/>
        </w:rPr>
        <w:t xml:space="preserve">; под ред. Б.М. </w:t>
      </w:r>
      <w:proofErr w:type="spellStart"/>
      <w:r>
        <w:rPr>
          <w:sz w:val="24"/>
        </w:rPr>
        <w:t>Неменского</w:t>
      </w:r>
      <w:proofErr w:type="spellEnd"/>
      <w:r>
        <w:rPr>
          <w:sz w:val="24"/>
        </w:rPr>
        <w:t>. – М.: Просвещение, 2013.</w:t>
      </w:r>
    </w:p>
    <w:p w:rsidR="00B862DB" w:rsidRDefault="00B862DB">
      <w:pPr>
        <w:pStyle w:val="a3"/>
        <w:ind w:left="0" w:firstLine="0"/>
        <w:jc w:val="left"/>
      </w:pPr>
    </w:p>
    <w:p w:rsidR="00B862DB" w:rsidRDefault="0060571D">
      <w:pPr>
        <w:ind w:left="119" w:right="782" w:firstLine="33"/>
        <w:jc w:val="both"/>
        <w:rPr>
          <w:sz w:val="24"/>
        </w:rPr>
      </w:pPr>
      <w:r>
        <w:rPr>
          <w:sz w:val="24"/>
        </w:rPr>
        <w:t>Из</w:t>
      </w:r>
      <w:r>
        <w:rPr>
          <w:sz w:val="24"/>
        </w:rPr>
        <w:t xml:space="preserve">образительное искусство. </w:t>
      </w:r>
      <w:r>
        <w:rPr>
          <w:b/>
          <w:sz w:val="24"/>
        </w:rPr>
        <w:t>Дизайн и архитектура в жизни человека. 7 класс</w:t>
      </w:r>
      <w:r>
        <w:rPr>
          <w:sz w:val="24"/>
        </w:rPr>
        <w:t xml:space="preserve">: учеб. для </w:t>
      </w:r>
      <w:proofErr w:type="spellStart"/>
      <w:r>
        <w:rPr>
          <w:sz w:val="24"/>
        </w:rPr>
        <w:t>общеобразоват</w:t>
      </w:r>
      <w:proofErr w:type="gramStart"/>
      <w:r>
        <w:rPr>
          <w:sz w:val="24"/>
        </w:rPr>
        <w:t>.у</w:t>
      </w:r>
      <w:proofErr w:type="gramEnd"/>
      <w:r>
        <w:rPr>
          <w:sz w:val="24"/>
        </w:rPr>
        <w:t>чреждений</w:t>
      </w:r>
      <w:proofErr w:type="spellEnd"/>
      <w:r>
        <w:rPr>
          <w:sz w:val="24"/>
        </w:rPr>
        <w:t xml:space="preserve">/А.С. Питерских, Г.Е. Гуров; под ред. Б.М. </w:t>
      </w:r>
      <w:proofErr w:type="spellStart"/>
      <w:r>
        <w:rPr>
          <w:sz w:val="24"/>
        </w:rPr>
        <w:t>Неменского</w:t>
      </w:r>
      <w:proofErr w:type="spellEnd"/>
      <w:r>
        <w:rPr>
          <w:sz w:val="24"/>
        </w:rPr>
        <w:t>. – М.: Просвещение, 2013.</w:t>
      </w:r>
    </w:p>
    <w:p w:rsidR="00B862DB" w:rsidRDefault="00B862DB">
      <w:pPr>
        <w:pStyle w:val="a3"/>
        <w:ind w:left="0" w:firstLine="0"/>
        <w:jc w:val="left"/>
      </w:pPr>
    </w:p>
    <w:p w:rsidR="00B862DB" w:rsidRDefault="00B862DB">
      <w:pPr>
        <w:pStyle w:val="a3"/>
        <w:ind w:left="0" w:firstLine="0"/>
        <w:jc w:val="left"/>
      </w:pPr>
    </w:p>
    <w:p w:rsidR="00B862DB" w:rsidRDefault="00B862DB">
      <w:pPr>
        <w:pStyle w:val="a3"/>
        <w:spacing w:before="5"/>
        <w:ind w:left="0" w:firstLine="0"/>
        <w:jc w:val="left"/>
      </w:pPr>
    </w:p>
    <w:p w:rsidR="00B862DB" w:rsidRDefault="0060571D">
      <w:pPr>
        <w:pStyle w:val="a4"/>
        <w:numPr>
          <w:ilvl w:val="0"/>
          <w:numId w:val="1"/>
        </w:numPr>
        <w:tabs>
          <w:tab w:val="left" w:pos="967"/>
        </w:tabs>
        <w:spacing w:after="50"/>
        <w:ind w:left="967" w:hanging="282"/>
        <w:rPr>
          <w:b/>
          <w:sz w:val="24"/>
        </w:rPr>
      </w:pPr>
      <w:proofErr w:type="spellStart"/>
      <w:r>
        <w:rPr>
          <w:b/>
          <w:sz w:val="24"/>
        </w:rPr>
        <w:t>Описаниеместаучебногопредмета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курсавучебном</w:t>
      </w:r>
      <w:r>
        <w:rPr>
          <w:b/>
          <w:spacing w:val="-2"/>
          <w:sz w:val="24"/>
        </w:rPr>
        <w:t>плане</w:t>
      </w:r>
      <w:proofErr w:type="spellEnd"/>
    </w:p>
    <w:tbl>
      <w:tblPr>
        <w:tblStyle w:val="TableNormal"/>
        <w:tblW w:w="0" w:type="auto"/>
        <w:tblInd w:w="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6"/>
        <w:gridCol w:w="2702"/>
        <w:gridCol w:w="2932"/>
      </w:tblGrid>
      <w:tr w:rsidR="00B862DB">
        <w:trPr>
          <w:trHeight w:val="273"/>
        </w:trPr>
        <w:tc>
          <w:tcPr>
            <w:tcW w:w="2856" w:type="dxa"/>
          </w:tcPr>
          <w:p w:rsidR="00B862DB" w:rsidRDefault="0060571D">
            <w:pPr>
              <w:pStyle w:val="TableParagraph"/>
              <w:spacing w:line="253" w:lineRule="exact"/>
              <w:ind w:left="18" w:righ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702" w:type="dxa"/>
          </w:tcPr>
          <w:p w:rsidR="00B862DB" w:rsidRDefault="0060571D">
            <w:pPr>
              <w:pStyle w:val="TableParagraph"/>
              <w:spacing w:line="253" w:lineRule="exact"/>
              <w:ind w:left="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r>
              <w:rPr>
                <w:b/>
                <w:sz w:val="24"/>
              </w:rPr>
              <w:t>часовв</w:t>
            </w:r>
            <w:r>
              <w:rPr>
                <w:b/>
                <w:spacing w:val="-2"/>
                <w:sz w:val="24"/>
              </w:rPr>
              <w:t>неделю</w:t>
            </w:r>
            <w:proofErr w:type="spellEnd"/>
          </w:p>
        </w:tc>
        <w:tc>
          <w:tcPr>
            <w:tcW w:w="2932" w:type="dxa"/>
          </w:tcPr>
          <w:p w:rsidR="00B862DB" w:rsidRDefault="0060571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Кол-во часов </w:t>
            </w:r>
            <w:proofErr w:type="spellStart"/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>год</w:t>
            </w:r>
            <w:proofErr w:type="spellEnd"/>
          </w:p>
        </w:tc>
      </w:tr>
      <w:tr w:rsidR="00B862DB">
        <w:trPr>
          <w:trHeight w:val="277"/>
        </w:trPr>
        <w:tc>
          <w:tcPr>
            <w:tcW w:w="2856" w:type="dxa"/>
          </w:tcPr>
          <w:p w:rsidR="00B862DB" w:rsidRDefault="0060571D">
            <w:pPr>
              <w:pStyle w:val="TableParagraph"/>
              <w:ind w:left="18" w:righ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702" w:type="dxa"/>
          </w:tcPr>
          <w:p w:rsidR="00B862DB" w:rsidRDefault="0060571D">
            <w:pPr>
              <w:pStyle w:val="TableParagraph"/>
              <w:ind w:left="1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932" w:type="dxa"/>
          </w:tcPr>
          <w:p w:rsidR="00B862DB" w:rsidRDefault="0060571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  <w:tr w:rsidR="00B862DB">
        <w:trPr>
          <w:trHeight w:val="273"/>
        </w:trPr>
        <w:tc>
          <w:tcPr>
            <w:tcW w:w="2856" w:type="dxa"/>
          </w:tcPr>
          <w:p w:rsidR="00B862DB" w:rsidRDefault="0060571D">
            <w:pPr>
              <w:pStyle w:val="TableParagraph"/>
              <w:spacing w:line="253" w:lineRule="exact"/>
              <w:ind w:left="18" w:righ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702" w:type="dxa"/>
          </w:tcPr>
          <w:p w:rsidR="00B862DB" w:rsidRDefault="0060571D">
            <w:pPr>
              <w:pStyle w:val="TableParagraph"/>
              <w:spacing w:line="253" w:lineRule="exact"/>
              <w:ind w:left="1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932" w:type="dxa"/>
          </w:tcPr>
          <w:p w:rsidR="00B862DB" w:rsidRDefault="0060571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  <w:tr w:rsidR="00B862DB">
        <w:trPr>
          <w:trHeight w:val="278"/>
        </w:trPr>
        <w:tc>
          <w:tcPr>
            <w:tcW w:w="2856" w:type="dxa"/>
          </w:tcPr>
          <w:p w:rsidR="00B862DB" w:rsidRDefault="0060571D">
            <w:pPr>
              <w:pStyle w:val="TableParagraph"/>
              <w:ind w:left="18" w:righ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2702" w:type="dxa"/>
          </w:tcPr>
          <w:p w:rsidR="00B862DB" w:rsidRDefault="0060571D">
            <w:pPr>
              <w:pStyle w:val="TableParagraph"/>
              <w:ind w:left="12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932" w:type="dxa"/>
          </w:tcPr>
          <w:p w:rsidR="00B862DB" w:rsidRDefault="0060571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  <w:tr w:rsidR="00B862DB">
        <w:trPr>
          <w:trHeight w:val="277"/>
        </w:trPr>
        <w:tc>
          <w:tcPr>
            <w:tcW w:w="2856" w:type="dxa"/>
          </w:tcPr>
          <w:p w:rsidR="00B862DB" w:rsidRDefault="0060571D">
            <w:pPr>
              <w:pStyle w:val="TableParagraph"/>
              <w:ind w:left="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2702" w:type="dxa"/>
          </w:tcPr>
          <w:p w:rsidR="00B862DB" w:rsidRDefault="0060571D">
            <w:pPr>
              <w:pStyle w:val="TableParagraph"/>
              <w:ind w:left="12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932" w:type="dxa"/>
          </w:tcPr>
          <w:p w:rsidR="00B862DB" w:rsidRDefault="0060571D">
            <w:pPr>
              <w:pStyle w:val="TableParagraph"/>
              <w:ind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102</w:t>
            </w:r>
          </w:p>
        </w:tc>
      </w:tr>
    </w:tbl>
    <w:p w:rsidR="0060571D" w:rsidRDefault="0060571D"/>
    <w:sectPr w:rsidR="0060571D" w:rsidSect="00B862DB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B10C8"/>
    <w:multiLevelType w:val="hybridMultilevel"/>
    <w:tmpl w:val="0A269EDC"/>
    <w:lvl w:ilvl="0" w:tplc="F8DC90D2">
      <w:numFmt w:val="bullet"/>
      <w:lvlText w:val="-"/>
      <w:lvlJc w:val="left"/>
      <w:pPr>
        <w:ind w:left="119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2E5A8C">
      <w:numFmt w:val="bullet"/>
      <w:lvlText w:val="•"/>
      <w:lvlJc w:val="left"/>
      <w:pPr>
        <w:ind w:left="1066" w:hanging="288"/>
      </w:pPr>
      <w:rPr>
        <w:rFonts w:hint="default"/>
        <w:lang w:val="ru-RU" w:eastAsia="en-US" w:bidi="ar-SA"/>
      </w:rPr>
    </w:lvl>
    <w:lvl w:ilvl="2" w:tplc="0FAA6F6C">
      <w:numFmt w:val="bullet"/>
      <w:lvlText w:val="•"/>
      <w:lvlJc w:val="left"/>
      <w:pPr>
        <w:ind w:left="2012" w:hanging="288"/>
      </w:pPr>
      <w:rPr>
        <w:rFonts w:hint="default"/>
        <w:lang w:val="ru-RU" w:eastAsia="en-US" w:bidi="ar-SA"/>
      </w:rPr>
    </w:lvl>
    <w:lvl w:ilvl="3" w:tplc="DE54DC68">
      <w:numFmt w:val="bullet"/>
      <w:lvlText w:val="•"/>
      <w:lvlJc w:val="left"/>
      <w:pPr>
        <w:ind w:left="2959" w:hanging="288"/>
      </w:pPr>
      <w:rPr>
        <w:rFonts w:hint="default"/>
        <w:lang w:val="ru-RU" w:eastAsia="en-US" w:bidi="ar-SA"/>
      </w:rPr>
    </w:lvl>
    <w:lvl w:ilvl="4" w:tplc="154ECF1A">
      <w:numFmt w:val="bullet"/>
      <w:lvlText w:val="•"/>
      <w:lvlJc w:val="left"/>
      <w:pPr>
        <w:ind w:left="3905" w:hanging="288"/>
      </w:pPr>
      <w:rPr>
        <w:rFonts w:hint="default"/>
        <w:lang w:val="ru-RU" w:eastAsia="en-US" w:bidi="ar-SA"/>
      </w:rPr>
    </w:lvl>
    <w:lvl w:ilvl="5" w:tplc="C5606DD8">
      <w:numFmt w:val="bullet"/>
      <w:lvlText w:val="•"/>
      <w:lvlJc w:val="left"/>
      <w:pPr>
        <w:ind w:left="4852" w:hanging="288"/>
      </w:pPr>
      <w:rPr>
        <w:rFonts w:hint="default"/>
        <w:lang w:val="ru-RU" w:eastAsia="en-US" w:bidi="ar-SA"/>
      </w:rPr>
    </w:lvl>
    <w:lvl w:ilvl="6" w:tplc="6CA8D68A">
      <w:numFmt w:val="bullet"/>
      <w:lvlText w:val="•"/>
      <w:lvlJc w:val="left"/>
      <w:pPr>
        <w:ind w:left="5798" w:hanging="288"/>
      </w:pPr>
      <w:rPr>
        <w:rFonts w:hint="default"/>
        <w:lang w:val="ru-RU" w:eastAsia="en-US" w:bidi="ar-SA"/>
      </w:rPr>
    </w:lvl>
    <w:lvl w:ilvl="7" w:tplc="2E90B5E6">
      <w:numFmt w:val="bullet"/>
      <w:lvlText w:val="•"/>
      <w:lvlJc w:val="left"/>
      <w:pPr>
        <w:ind w:left="6744" w:hanging="288"/>
      </w:pPr>
      <w:rPr>
        <w:rFonts w:hint="default"/>
        <w:lang w:val="ru-RU" w:eastAsia="en-US" w:bidi="ar-SA"/>
      </w:rPr>
    </w:lvl>
    <w:lvl w:ilvl="8" w:tplc="F1A256DC">
      <w:numFmt w:val="bullet"/>
      <w:lvlText w:val="•"/>
      <w:lvlJc w:val="left"/>
      <w:pPr>
        <w:ind w:left="7691" w:hanging="288"/>
      </w:pPr>
      <w:rPr>
        <w:rFonts w:hint="default"/>
        <w:lang w:val="ru-RU" w:eastAsia="en-US" w:bidi="ar-SA"/>
      </w:rPr>
    </w:lvl>
  </w:abstractNum>
  <w:abstractNum w:abstractNumId="1">
    <w:nsid w:val="543A0695"/>
    <w:multiLevelType w:val="hybridMultilevel"/>
    <w:tmpl w:val="4B705734"/>
    <w:lvl w:ilvl="0" w:tplc="DB421E36">
      <w:start w:val="1"/>
      <w:numFmt w:val="decimal"/>
      <w:lvlText w:val="%1)"/>
      <w:lvlJc w:val="left"/>
      <w:pPr>
        <w:ind w:left="968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86D2C8">
      <w:numFmt w:val="bullet"/>
      <w:lvlText w:val="•"/>
      <w:lvlJc w:val="left"/>
      <w:pPr>
        <w:ind w:left="1822" w:hanging="284"/>
      </w:pPr>
      <w:rPr>
        <w:rFonts w:hint="default"/>
        <w:lang w:val="ru-RU" w:eastAsia="en-US" w:bidi="ar-SA"/>
      </w:rPr>
    </w:lvl>
    <w:lvl w:ilvl="2" w:tplc="F55A1E3E">
      <w:numFmt w:val="bullet"/>
      <w:lvlText w:val="•"/>
      <w:lvlJc w:val="left"/>
      <w:pPr>
        <w:ind w:left="2684" w:hanging="284"/>
      </w:pPr>
      <w:rPr>
        <w:rFonts w:hint="default"/>
        <w:lang w:val="ru-RU" w:eastAsia="en-US" w:bidi="ar-SA"/>
      </w:rPr>
    </w:lvl>
    <w:lvl w:ilvl="3" w:tplc="B6CAD2EE">
      <w:numFmt w:val="bullet"/>
      <w:lvlText w:val="•"/>
      <w:lvlJc w:val="left"/>
      <w:pPr>
        <w:ind w:left="3547" w:hanging="284"/>
      </w:pPr>
      <w:rPr>
        <w:rFonts w:hint="default"/>
        <w:lang w:val="ru-RU" w:eastAsia="en-US" w:bidi="ar-SA"/>
      </w:rPr>
    </w:lvl>
    <w:lvl w:ilvl="4" w:tplc="94A04940">
      <w:numFmt w:val="bullet"/>
      <w:lvlText w:val="•"/>
      <w:lvlJc w:val="left"/>
      <w:pPr>
        <w:ind w:left="4409" w:hanging="284"/>
      </w:pPr>
      <w:rPr>
        <w:rFonts w:hint="default"/>
        <w:lang w:val="ru-RU" w:eastAsia="en-US" w:bidi="ar-SA"/>
      </w:rPr>
    </w:lvl>
    <w:lvl w:ilvl="5" w:tplc="929E3CE8">
      <w:numFmt w:val="bullet"/>
      <w:lvlText w:val="•"/>
      <w:lvlJc w:val="left"/>
      <w:pPr>
        <w:ind w:left="5272" w:hanging="284"/>
      </w:pPr>
      <w:rPr>
        <w:rFonts w:hint="default"/>
        <w:lang w:val="ru-RU" w:eastAsia="en-US" w:bidi="ar-SA"/>
      </w:rPr>
    </w:lvl>
    <w:lvl w:ilvl="6" w:tplc="02EA4310">
      <w:numFmt w:val="bullet"/>
      <w:lvlText w:val="•"/>
      <w:lvlJc w:val="left"/>
      <w:pPr>
        <w:ind w:left="6134" w:hanging="284"/>
      </w:pPr>
      <w:rPr>
        <w:rFonts w:hint="default"/>
        <w:lang w:val="ru-RU" w:eastAsia="en-US" w:bidi="ar-SA"/>
      </w:rPr>
    </w:lvl>
    <w:lvl w:ilvl="7" w:tplc="357656F0">
      <w:numFmt w:val="bullet"/>
      <w:lvlText w:val="•"/>
      <w:lvlJc w:val="left"/>
      <w:pPr>
        <w:ind w:left="6996" w:hanging="284"/>
      </w:pPr>
      <w:rPr>
        <w:rFonts w:hint="default"/>
        <w:lang w:val="ru-RU" w:eastAsia="en-US" w:bidi="ar-SA"/>
      </w:rPr>
    </w:lvl>
    <w:lvl w:ilvl="8" w:tplc="BA28FF34">
      <w:numFmt w:val="bullet"/>
      <w:lvlText w:val="•"/>
      <w:lvlJc w:val="left"/>
      <w:pPr>
        <w:ind w:left="7859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862DB"/>
    <w:rsid w:val="0060571D"/>
    <w:rsid w:val="00A62C09"/>
    <w:rsid w:val="00B8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62D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62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862DB"/>
    <w:pPr>
      <w:ind w:left="119" w:firstLine="566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B862DB"/>
    <w:pPr>
      <w:ind w:left="119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B862DB"/>
    <w:pPr>
      <w:spacing w:line="258" w:lineRule="exact"/>
      <w:ind w:left="6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701</Words>
  <Characters>4000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</cp:revision>
  <dcterms:created xsi:type="dcterms:W3CDTF">2023-11-01T09:40:00Z</dcterms:created>
  <dcterms:modified xsi:type="dcterms:W3CDTF">2023-11-01T09:47:00Z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2016-10-16T00:00:00Z</vt:filetime>
  </property>
  <property fmtid="{D5CDD505-2E9C-101B-9397-08002B2CF9AE}" pid="3" name="Creator">
    <vt:lpwstr>ABBYY PDF Transformer 3.0</vt:lpwstr>
  </property>
  <property fmtid="{D5CDD505-2E9C-101B-9397-08002B2CF9AE}" pid="4" name="Producer">
    <vt:lpwstr>PDF-XChange 4.0.178.0 [ABBYY] (Windows Seven Ultimate Professional Service Pack 1 (Build 7601))</vt:lpwstr>
  </property>
  <property fmtid="{D5CDD505-2E9C-101B-9397-08002B2CF9AE}" pid="5" name="LastSaved">
    <vt:filetime>2016-10-16T00:00:00Z</vt:filetime>
  </property>
</Properties>
</file>